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8FAEF" w14:textId="5DFC23F3" w:rsidR="0065199B" w:rsidRDefault="0041238A" w:rsidP="795F6982">
      <w:pPr>
        <w:rPr>
          <w:rFonts w:ascii="Source Sans Pro" w:eastAsia="Source Sans Pro" w:hAnsi="Source Sans Pro" w:cs="Source Sans Pro"/>
          <w:b/>
          <w:bCs/>
          <w:color w:val="26355B"/>
          <w:sz w:val="40"/>
          <w:szCs w:val="40"/>
        </w:rPr>
      </w:pPr>
      <w:r w:rsidRPr="795F6982">
        <w:rPr>
          <w:rFonts w:ascii="Source Sans Pro" w:eastAsia="Source Sans Pro" w:hAnsi="Source Sans Pro" w:cs="Source Sans Pro"/>
          <w:color w:val="26355B"/>
          <w:sz w:val="40"/>
          <w:szCs w:val="40"/>
        </w:rPr>
        <w:t xml:space="preserve">Verklaring wetenschappelijke vereniging m.b.t. project </w:t>
      </w:r>
      <w:r w:rsidRPr="795F6982">
        <w:rPr>
          <w:rFonts w:ascii="Source Sans Pro" w:eastAsia="Source Sans Pro" w:hAnsi="Source Sans Pro" w:cs="Source Sans Pro"/>
          <w:color w:val="26355B"/>
          <w:sz w:val="40"/>
          <w:szCs w:val="40"/>
          <w:highlight w:val="yellow"/>
        </w:rPr>
        <w:t>‘[titel, ACRONYM]’, [projectnummer ZonMw].</w:t>
      </w:r>
      <w:r w:rsidRPr="795F6982">
        <w:rPr>
          <w:rFonts w:ascii="Source Sans Pro" w:eastAsia="Source Sans Pro" w:hAnsi="Source Sans Pro" w:cs="Source Sans Pro"/>
          <w:color w:val="26355B"/>
          <w:sz w:val="40"/>
          <w:szCs w:val="40"/>
        </w:rPr>
        <w:t xml:space="preserve"> </w:t>
      </w:r>
    </w:p>
    <w:p w14:paraId="1F4C9C68" w14:textId="58D3ABC8" w:rsidR="57B5A6C1" w:rsidRDefault="57B5A6C1" w:rsidP="57B5A6C1">
      <w:pPr>
        <w:rPr>
          <w:rFonts w:ascii="Source Sans Pro" w:eastAsia="Source Sans Pro" w:hAnsi="Source Sans Pro" w:cs="Source Sans Pro"/>
          <w:b/>
          <w:bCs/>
          <w:sz w:val="24"/>
          <w:szCs w:val="24"/>
        </w:rPr>
      </w:pPr>
    </w:p>
    <w:p w14:paraId="568E6A76" w14:textId="39916C6C" w:rsidR="00327AB9" w:rsidRDefault="00327AB9" w:rsidP="57B5A6C1">
      <w:pPr>
        <w:rPr>
          <w:rFonts w:ascii="Source Sans Pro" w:eastAsia="Source Sans Pro" w:hAnsi="Source Sans Pro" w:cs="Source Sans Pro"/>
          <w:b/>
          <w:bCs/>
          <w:sz w:val="24"/>
          <w:szCs w:val="24"/>
        </w:rPr>
      </w:pPr>
      <w:r w:rsidRPr="795F6982">
        <w:rPr>
          <w:rFonts w:ascii="Source Sans Pro" w:eastAsia="Source Sans Pro" w:hAnsi="Source Sans Pro" w:cs="Source Sans Pro"/>
          <w:b/>
          <w:bCs/>
          <w:sz w:val="24"/>
          <w:szCs w:val="24"/>
        </w:rPr>
        <w:t>Achtergrond</w:t>
      </w:r>
    </w:p>
    <w:p w14:paraId="1DF39F9F" w14:textId="39AB99B7" w:rsidR="00A64A15" w:rsidRDefault="00A64A15" w:rsidP="38D8E16C">
      <w:pPr>
        <w:rPr>
          <w:rFonts w:ascii="Source Sans Pro" w:eastAsia="Source Sans Pro" w:hAnsi="Source Sans Pro" w:cs="Source Sans Pro"/>
          <w:b/>
          <w:bCs/>
        </w:rPr>
      </w:pPr>
      <w:r w:rsidRPr="38D8E16C">
        <w:rPr>
          <w:rFonts w:ascii="Source Sans Pro" w:eastAsia="Source Sans Pro" w:hAnsi="Source Sans Pro" w:cs="Source Sans Pro"/>
        </w:rPr>
        <w:t>Projecten die ZonMw financiert moeten impact hebben. Nieuwe kennis en kunde moet gebruikt worden in praktijk, beleid, onderwijs en/of verder onderzoek.</w:t>
      </w:r>
      <w:r w:rsidR="00116FD4" w:rsidRPr="38D8E16C">
        <w:rPr>
          <w:rFonts w:ascii="Source Sans Pro" w:eastAsia="Source Sans Pro" w:hAnsi="Source Sans Pro" w:cs="Source Sans Pro"/>
        </w:rPr>
        <w:t xml:space="preserve"> Bij een succesvolle uitvoer van een onderzoeksproject, speelt draagvlak bij de </w:t>
      </w:r>
      <w:r w:rsidR="00327AB9" w:rsidRPr="38D8E16C">
        <w:rPr>
          <w:rFonts w:ascii="Source Sans Pro" w:eastAsia="Source Sans Pro" w:hAnsi="Source Sans Pro" w:cs="Source Sans Pro"/>
        </w:rPr>
        <w:t xml:space="preserve">beroepsgroep en </w:t>
      </w:r>
      <w:r w:rsidR="00116FD4" w:rsidRPr="38D8E16C">
        <w:rPr>
          <w:rFonts w:ascii="Source Sans Pro" w:eastAsia="Source Sans Pro" w:hAnsi="Source Sans Pro" w:cs="Source Sans Pro"/>
        </w:rPr>
        <w:t xml:space="preserve">wetenschappelijke vereniging een belangrijke rol. </w:t>
      </w:r>
      <w:r w:rsidR="009E6C8E" w:rsidRPr="38D8E16C">
        <w:rPr>
          <w:rFonts w:ascii="Source Sans Pro" w:eastAsia="Source Sans Pro" w:hAnsi="Source Sans Pro" w:cs="Source Sans Pro"/>
        </w:rPr>
        <w:t xml:space="preserve">Deze steunverklaring dient gebruikt te worden om draagvlak binnen de (direct) betrokken wetenschappelijke vereniging(en) vast te leggen. </w:t>
      </w:r>
    </w:p>
    <w:p w14:paraId="082F4820" w14:textId="4E8B07C3" w:rsidR="00327AB9" w:rsidRPr="00327AB9" w:rsidRDefault="00327AB9" w:rsidP="57B5A6C1">
      <w:pPr>
        <w:rPr>
          <w:rFonts w:ascii="Source Sans Pro" w:eastAsia="Source Sans Pro" w:hAnsi="Source Sans Pro" w:cs="Source Sans Pro"/>
          <w:b/>
          <w:bCs/>
          <w:sz w:val="24"/>
          <w:szCs w:val="24"/>
        </w:rPr>
      </w:pPr>
      <w:r w:rsidRPr="795F6982">
        <w:rPr>
          <w:rFonts w:ascii="Source Sans Pro" w:eastAsia="Source Sans Pro" w:hAnsi="Source Sans Pro" w:cs="Source Sans Pro"/>
          <w:b/>
          <w:bCs/>
          <w:sz w:val="24"/>
          <w:szCs w:val="24"/>
        </w:rPr>
        <w:t>Verklaring wetenschappelijke vereniging</w:t>
      </w:r>
    </w:p>
    <w:p w14:paraId="465CA170" w14:textId="5DFE8488" w:rsidR="0041238A" w:rsidRDefault="0041238A" w:rsidP="38D8E16C">
      <w:pPr>
        <w:rPr>
          <w:rFonts w:ascii="Source Sans Pro" w:eastAsia="Source Sans Pro" w:hAnsi="Source Sans Pro" w:cs="Source Sans Pro"/>
        </w:rPr>
      </w:pPr>
      <w:r w:rsidRPr="38D8E16C">
        <w:rPr>
          <w:rFonts w:ascii="Source Sans Pro" w:eastAsia="Source Sans Pro" w:hAnsi="Source Sans Pro" w:cs="Source Sans Pro"/>
        </w:rPr>
        <w:t xml:space="preserve">Namens het bestuur van de wetenschappelijke vereniging </w:t>
      </w:r>
      <w:r w:rsidR="00E6099F" w:rsidRPr="38D8E16C">
        <w:rPr>
          <w:rFonts w:ascii="Source Sans Pro" w:eastAsia="Source Sans Pro" w:hAnsi="Source Sans Pro" w:cs="Source Sans Pro"/>
          <w:highlight w:val="yellow"/>
        </w:rPr>
        <w:t>[NAAM]</w:t>
      </w:r>
      <w:r w:rsidR="00E6099F" w:rsidRPr="38D8E16C">
        <w:rPr>
          <w:rFonts w:ascii="Source Sans Pro" w:eastAsia="Source Sans Pro" w:hAnsi="Source Sans Pro" w:cs="Source Sans Pro"/>
        </w:rPr>
        <w:t xml:space="preserve"> </w:t>
      </w:r>
      <w:r w:rsidRPr="38D8E16C">
        <w:rPr>
          <w:rFonts w:ascii="Source Sans Pro" w:eastAsia="Source Sans Pro" w:hAnsi="Source Sans Pro" w:cs="Source Sans Pro"/>
        </w:rPr>
        <w:t xml:space="preserve">verklaar ik in relatie </w:t>
      </w:r>
      <w:r w:rsidR="00E6099F" w:rsidRPr="38D8E16C">
        <w:rPr>
          <w:rFonts w:ascii="Source Sans Pro" w:eastAsia="Source Sans Pro" w:hAnsi="Source Sans Pro" w:cs="Source Sans Pro"/>
        </w:rPr>
        <w:t xml:space="preserve">tot het project </w:t>
      </w:r>
      <w:r w:rsidRPr="38D8E16C">
        <w:rPr>
          <w:rFonts w:ascii="Source Sans Pro" w:eastAsia="Source Sans Pro" w:hAnsi="Source Sans Pro" w:cs="Source Sans Pro"/>
          <w:highlight w:val="yellow"/>
        </w:rPr>
        <w:t>‘[titel, ACRONYM]’, [projectnummer ZonMw]</w:t>
      </w:r>
      <w:r w:rsidR="00E6099F" w:rsidRPr="38D8E16C">
        <w:rPr>
          <w:rFonts w:ascii="Source Sans Pro" w:eastAsia="Source Sans Pro" w:hAnsi="Source Sans Pro" w:cs="Source Sans Pro"/>
        </w:rPr>
        <w:t xml:space="preserve"> </w:t>
      </w:r>
      <w:r w:rsidRPr="38D8E16C">
        <w:rPr>
          <w:rFonts w:ascii="Source Sans Pro" w:eastAsia="Source Sans Pro" w:hAnsi="Source Sans Pro" w:cs="Source Sans Pro"/>
        </w:rPr>
        <w:t>en met de kennis van dit moment,</w:t>
      </w:r>
    </w:p>
    <w:p w14:paraId="5E6458C7" w14:textId="2CCD3148" w:rsidR="007605AA" w:rsidRPr="007605AA" w:rsidRDefault="007605AA" w:rsidP="38D8E16C">
      <w:pPr>
        <w:pStyle w:val="Lijstalinea"/>
        <w:numPr>
          <w:ilvl w:val="0"/>
          <w:numId w:val="2"/>
        </w:numPr>
        <w:rPr>
          <w:rFonts w:ascii="Source Sans Pro" w:eastAsia="Source Sans Pro" w:hAnsi="Source Sans Pro" w:cs="Source Sans Pro"/>
        </w:rPr>
      </w:pPr>
      <w:proofErr w:type="gramStart"/>
      <w:r w:rsidRPr="38D8E16C">
        <w:rPr>
          <w:rFonts w:ascii="Source Sans Pro" w:eastAsia="Source Sans Pro" w:hAnsi="Source Sans Pro" w:cs="Source Sans Pro"/>
        </w:rPr>
        <w:t>dat</w:t>
      </w:r>
      <w:proofErr w:type="gramEnd"/>
      <w:r w:rsidRPr="38D8E16C">
        <w:rPr>
          <w:rFonts w:ascii="Source Sans Pro" w:eastAsia="Source Sans Pro" w:hAnsi="Source Sans Pro" w:cs="Source Sans Pro"/>
        </w:rPr>
        <w:t xml:space="preserve"> de </w:t>
      </w:r>
      <w:proofErr w:type="gramStart"/>
      <w:r w:rsidRPr="38D8E16C">
        <w:rPr>
          <w:rFonts w:ascii="Source Sans Pro" w:eastAsia="Source Sans Pro" w:hAnsi="Source Sans Pro" w:cs="Source Sans Pro"/>
        </w:rPr>
        <w:t>WV akkoord</w:t>
      </w:r>
      <w:proofErr w:type="gramEnd"/>
      <w:r w:rsidRPr="38D8E16C">
        <w:rPr>
          <w:rFonts w:ascii="Source Sans Pro" w:eastAsia="Source Sans Pro" w:hAnsi="Source Sans Pro" w:cs="Source Sans Pro"/>
        </w:rPr>
        <w:t xml:space="preserve"> is dat bij de desbetreffende richtlijn(module), namelijk </w:t>
      </w:r>
      <w:r w:rsidRPr="38D8E16C">
        <w:rPr>
          <w:rFonts w:ascii="Source Sans Pro" w:eastAsia="Source Sans Pro" w:hAnsi="Source Sans Pro" w:cs="Source Sans Pro"/>
          <w:highlight w:val="yellow"/>
        </w:rPr>
        <w:t>[naam richtlijn]</w:t>
      </w:r>
      <w:r w:rsidRPr="38D8E16C">
        <w:rPr>
          <w:rFonts w:ascii="Source Sans Pro" w:eastAsia="Source Sans Pro" w:hAnsi="Source Sans Pro" w:cs="Source Sans Pro"/>
        </w:rPr>
        <w:t>, een notificatie wordt opgenomen dat er een zorgevaluatieonderzoek loopt en dat de WV haar leden aanbeveelt om aan deze studie deel te nemen;</w:t>
      </w:r>
    </w:p>
    <w:p w14:paraId="4AAEB344" w14:textId="63798215" w:rsidR="007605AA" w:rsidRPr="007605AA" w:rsidRDefault="007605AA" w:rsidP="38D8E16C">
      <w:pPr>
        <w:pStyle w:val="Lijstalinea"/>
        <w:numPr>
          <w:ilvl w:val="0"/>
          <w:numId w:val="2"/>
        </w:numPr>
        <w:rPr>
          <w:rFonts w:ascii="Source Sans Pro" w:eastAsia="Source Sans Pro" w:hAnsi="Source Sans Pro" w:cs="Source Sans Pro"/>
        </w:rPr>
      </w:pPr>
      <w:proofErr w:type="gramStart"/>
      <w:r w:rsidRPr="38D8E16C">
        <w:rPr>
          <w:rFonts w:ascii="Source Sans Pro" w:eastAsia="Source Sans Pro" w:hAnsi="Source Sans Pro" w:cs="Source Sans Pro"/>
        </w:rPr>
        <w:t>dat</w:t>
      </w:r>
      <w:proofErr w:type="gramEnd"/>
      <w:r w:rsidRPr="38D8E16C">
        <w:rPr>
          <w:rFonts w:ascii="Source Sans Pro" w:eastAsia="Source Sans Pro" w:hAnsi="Source Sans Pro" w:cs="Source Sans Pro"/>
        </w:rPr>
        <w:t xml:space="preserve"> de WV zich tot het uiterste in zal spannen om, samen met de hoofdaanvrager/projectleider en de andere MSZ-partijen binnen het programma ZE&amp;GG, de beoogde inclusies binnen het genoemde tijdsbestek van het betreffende zorgevaluatieonderzoek te realiseren;</w:t>
      </w:r>
    </w:p>
    <w:p w14:paraId="2B2023E7" w14:textId="59274B27" w:rsidR="007605AA" w:rsidRPr="007605AA" w:rsidRDefault="007605AA" w:rsidP="38D8E16C">
      <w:pPr>
        <w:pStyle w:val="Lijstalinea"/>
        <w:numPr>
          <w:ilvl w:val="0"/>
          <w:numId w:val="2"/>
        </w:numPr>
        <w:rPr>
          <w:rFonts w:ascii="Source Sans Pro" w:eastAsia="Source Sans Pro" w:hAnsi="Source Sans Pro" w:cs="Source Sans Pro"/>
        </w:rPr>
      </w:pPr>
      <w:proofErr w:type="gramStart"/>
      <w:r w:rsidRPr="795F6982">
        <w:rPr>
          <w:rFonts w:ascii="Source Sans Pro" w:eastAsia="Source Sans Pro" w:hAnsi="Source Sans Pro" w:cs="Source Sans Pro"/>
        </w:rPr>
        <w:t>dat</w:t>
      </w:r>
      <w:proofErr w:type="gramEnd"/>
      <w:r w:rsidRPr="795F6982">
        <w:rPr>
          <w:rFonts w:ascii="Source Sans Pro" w:eastAsia="Source Sans Pro" w:hAnsi="Source Sans Pro" w:cs="Source Sans Pro"/>
        </w:rPr>
        <w:t xml:space="preserve"> na afronding van het zorgevaluatieonderzoek, de resultaten in de eerstvolgende cyclus, geduid en opgenomen zullen worden in de herziening of ontwikkeling van de richtlijn;</w:t>
      </w:r>
    </w:p>
    <w:p w14:paraId="0B0E137D" w14:textId="77777777" w:rsidR="007605AA" w:rsidRPr="007605AA" w:rsidRDefault="007605AA" w:rsidP="38D8E16C">
      <w:pPr>
        <w:pStyle w:val="Lijstalinea"/>
        <w:numPr>
          <w:ilvl w:val="0"/>
          <w:numId w:val="2"/>
        </w:numPr>
        <w:rPr>
          <w:rFonts w:ascii="Source Sans Pro" w:eastAsia="Source Sans Pro" w:hAnsi="Source Sans Pro" w:cs="Source Sans Pro"/>
        </w:rPr>
      </w:pPr>
      <w:proofErr w:type="gramStart"/>
      <w:r w:rsidRPr="38D8E16C">
        <w:rPr>
          <w:rFonts w:ascii="Source Sans Pro" w:eastAsia="Source Sans Pro" w:hAnsi="Source Sans Pro" w:cs="Source Sans Pro"/>
        </w:rPr>
        <w:t>de</w:t>
      </w:r>
      <w:proofErr w:type="gramEnd"/>
      <w:r w:rsidRPr="38D8E16C">
        <w:rPr>
          <w:rFonts w:ascii="Source Sans Pro" w:eastAsia="Source Sans Pro" w:hAnsi="Source Sans Pro" w:cs="Source Sans Pro"/>
        </w:rPr>
        <w:t xml:space="preserve"> beroepsgroep te zullen stimuleren om de aanbeveling in de richtlijn, voortkomend uit het vorige punt, samen met de andere MSZ-partijen te implementeren in de klinische praktijk.</w:t>
      </w:r>
    </w:p>
    <w:p w14:paraId="220BD03F" w14:textId="28BFEEB5" w:rsidR="00E6099F" w:rsidRDefault="00E6099F" w:rsidP="38D8E16C">
      <w:pPr>
        <w:rPr>
          <w:rFonts w:ascii="Source Sans Pro" w:eastAsia="Source Sans Pro" w:hAnsi="Source Sans Pro" w:cs="Source Sans Pro"/>
          <w:highlight w:val="yellow"/>
        </w:rPr>
      </w:pPr>
      <w:r w:rsidRPr="38D8E16C">
        <w:rPr>
          <w:rFonts w:ascii="Source Sans Pro" w:eastAsia="Source Sans Pro" w:hAnsi="Source Sans Pro" w:cs="Source Sans Pro"/>
        </w:rPr>
        <w:t xml:space="preserve">Datum: </w:t>
      </w:r>
      <w:r w:rsidRPr="38D8E16C">
        <w:rPr>
          <w:rFonts w:ascii="Source Sans Pro" w:eastAsia="Source Sans Pro" w:hAnsi="Source Sans Pro" w:cs="Source Sans Pro"/>
          <w:highlight w:val="yellow"/>
        </w:rPr>
        <w:t>[Invulveld]</w:t>
      </w:r>
    </w:p>
    <w:p w14:paraId="6447CC6C" w14:textId="7D371CF0" w:rsidR="00E6099F" w:rsidRDefault="00E6099F" w:rsidP="38D8E16C">
      <w:pPr>
        <w:rPr>
          <w:rFonts w:ascii="Source Sans Pro" w:eastAsia="Source Sans Pro" w:hAnsi="Source Sans Pro" w:cs="Source Sans Pro"/>
          <w:highlight w:val="yellow"/>
        </w:rPr>
      </w:pPr>
      <w:r w:rsidRPr="38D8E16C">
        <w:rPr>
          <w:rFonts w:ascii="Source Sans Pro" w:eastAsia="Source Sans Pro" w:hAnsi="Source Sans Pro" w:cs="Source Sans Pro"/>
        </w:rPr>
        <w:t xml:space="preserve">Naam: </w:t>
      </w:r>
      <w:r w:rsidRPr="38D8E16C">
        <w:rPr>
          <w:rFonts w:ascii="Source Sans Pro" w:eastAsia="Source Sans Pro" w:hAnsi="Source Sans Pro" w:cs="Source Sans Pro"/>
          <w:highlight w:val="yellow"/>
        </w:rPr>
        <w:t>[Invulveld]</w:t>
      </w:r>
    </w:p>
    <w:p w14:paraId="184787C2" w14:textId="37002322" w:rsidR="00E6099F" w:rsidRDefault="00E6099F" w:rsidP="38D8E16C">
      <w:pPr>
        <w:rPr>
          <w:rFonts w:ascii="Source Sans Pro" w:eastAsia="Source Sans Pro" w:hAnsi="Source Sans Pro" w:cs="Source Sans Pro"/>
          <w:highlight w:val="yellow"/>
        </w:rPr>
      </w:pPr>
      <w:r w:rsidRPr="38D8E16C">
        <w:rPr>
          <w:rFonts w:ascii="Source Sans Pro" w:eastAsia="Source Sans Pro" w:hAnsi="Source Sans Pro" w:cs="Source Sans Pro"/>
        </w:rPr>
        <w:t xml:space="preserve">Functie binnen WV: </w:t>
      </w:r>
      <w:r w:rsidRPr="38D8E16C">
        <w:rPr>
          <w:rFonts w:ascii="Source Sans Pro" w:eastAsia="Source Sans Pro" w:hAnsi="Source Sans Pro" w:cs="Source Sans Pro"/>
          <w:highlight w:val="yellow"/>
        </w:rPr>
        <w:t>[Invulveld]</w:t>
      </w:r>
    </w:p>
    <w:p w14:paraId="0478F3DB" w14:textId="4EEB1E6D" w:rsidR="00E6099F" w:rsidRDefault="00E6099F" w:rsidP="38D8E16C">
      <w:pPr>
        <w:rPr>
          <w:rFonts w:ascii="Source Sans Pro" w:eastAsia="Source Sans Pro" w:hAnsi="Source Sans Pro" w:cs="Source Sans Pro"/>
          <w:highlight w:val="yellow"/>
        </w:rPr>
      </w:pPr>
      <w:r w:rsidRPr="38D8E16C">
        <w:rPr>
          <w:rFonts w:ascii="Source Sans Pro" w:eastAsia="Source Sans Pro" w:hAnsi="Source Sans Pro" w:cs="Source Sans Pro"/>
        </w:rPr>
        <w:t xml:space="preserve">Ondertekening: </w:t>
      </w:r>
      <w:r w:rsidRPr="38D8E16C">
        <w:rPr>
          <w:rFonts w:ascii="Source Sans Pro" w:eastAsia="Source Sans Pro" w:hAnsi="Source Sans Pro" w:cs="Source Sans Pro"/>
          <w:highlight w:val="yellow"/>
        </w:rPr>
        <w:t>[Invulveld]</w:t>
      </w:r>
    </w:p>
    <w:p w14:paraId="22BC5FFB" w14:textId="77777777" w:rsidR="0041238A" w:rsidRDefault="0041238A" w:rsidP="38D8E16C">
      <w:pPr>
        <w:rPr>
          <w:rFonts w:ascii="Source Sans Pro" w:eastAsia="Source Sans Pro" w:hAnsi="Source Sans Pro" w:cs="Source Sans Pro"/>
        </w:rPr>
      </w:pPr>
    </w:p>
    <w:sectPr w:rsidR="0041238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3FE6A" w14:textId="77777777" w:rsidR="00654471" w:rsidRDefault="00654471">
      <w:pPr>
        <w:spacing w:after="0" w:line="240" w:lineRule="auto"/>
      </w:pPr>
      <w:r>
        <w:separator/>
      </w:r>
    </w:p>
  </w:endnote>
  <w:endnote w:type="continuationSeparator" w:id="0">
    <w:p w14:paraId="745CAC68" w14:textId="77777777" w:rsidR="00654471" w:rsidRDefault="00654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95F6982" w14:paraId="0F70CCE9" w14:textId="77777777" w:rsidTr="795F6982">
      <w:trPr>
        <w:trHeight w:val="300"/>
      </w:trPr>
      <w:tc>
        <w:tcPr>
          <w:tcW w:w="3020" w:type="dxa"/>
        </w:tcPr>
        <w:p w14:paraId="33AC03E3" w14:textId="41E849FA" w:rsidR="795F6982" w:rsidRDefault="795F6982" w:rsidP="795F6982">
          <w:pPr>
            <w:pStyle w:val="Koptekst"/>
            <w:ind w:left="-115"/>
          </w:pPr>
        </w:p>
      </w:tc>
      <w:tc>
        <w:tcPr>
          <w:tcW w:w="3020" w:type="dxa"/>
        </w:tcPr>
        <w:p w14:paraId="2A74B363" w14:textId="08568CF2" w:rsidR="795F6982" w:rsidRDefault="795F6982" w:rsidP="795F6982">
          <w:pPr>
            <w:pStyle w:val="Koptekst"/>
            <w:jc w:val="center"/>
          </w:pPr>
        </w:p>
      </w:tc>
      <w:tc>
        <w:tcPr>
          <w:tcW w:w="3020" w:type="dxa"/>
        </w:tcPr>
        <w:p w14:paraId="5065F42C" w14:textId="73628ADA" w:rsidR="795F6982" w:rsidRDefault="795F6982" w:rsidP="795F6982">
          <w:pPr>
            <w:pStyle w:val="Koptekst"/>
            <w:ind w:right="-115"/>
            <w:jc w:val="right"/>
          </w:pPr>
        </w:p>
      </w:tc>
    </w:tr>
  </w:tbl>
  <w:p w14:paraId="64322D0D" w14:textId="3E0D65A5" w:rsidR="795F6982" w:rsidRPr="001D5260" w:rsidRDefault="00BB2AAC" w:rsidP="795F6982">
    <w:pPr>
      <w:pStyle w:val="Voettekst"/>
      <w:rPr>
        <w:i/>
        <w:iCs/>
      </w:rPr>
    </w:pPr>
    <w:r w:rsidRPr="001D5260">
      <w:rPr>
        <w:i/>
        <w:iCs/>
      </w:rPr>
      <w:t>Versie d.d.</w:t>
    </w:r>
    <w:r w:rsidR="001D5260" w:rsidRPr="001D5260">
      <w:rPr>
        <w:i/>
        <w:iCs/>
      </w:rPr>
      <w:t xml:space="preserve"> 31 maart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21690" w14:textId="77777777" w:rsidR="00654471" w:rsidRDefault="00654471">
      <w:pPr>
        <w:spacing w:after="0" w:line="240" w:lineRule="auto"/>
      </w:pPr>
      <w:r>
        <w:separator/>
      </w:r>
    </w:p>
  </w:footnote>
  <w:footnote w:type="continuationSeparator" w:id="0">
    <w:p w14:paraId="5D05E607" w14:textId="77777777" w:rsidR="00654471" w:rsidRDefault="00654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95F6982" w14:paraId="2D8EE0A7" w14:textId="77777777" w:rsidTr="795F6982">
      <w:trPr>
        <w:trHeight w:val="300"/>
      </w:trPr>
      <w:tc>
        <w:tcPr>
          <w:tcW w:w="3020" w:type="dxa"/>
        </w:tcPr>
        <w:p w14:paraId="358F2ECA" w14:textId="38752641" w:rsidR="795F6982" w:rsidRDefault="795F6982" w:rsidP="795F6982">
          <w:pPr>
            <w:pStyle w:val="Koptekst"/>
            <w:ind w:left="-115"/>
          </w:pPr>
        </w:p>
      </w:tc>
      <w:tc>
        <w:tcPr>
          <w:tcW w:w="3020" w:type="dxa"/>
        </w:tcPr>
        <w:p w14:paraId="167CC23A" w14:textId="345F5A22" w:rsidR="795F6982" w:rsidRDefault="795F6982" w:rsidP="795F6982">
          <w:pPr>
            <w:pStyle w:val="Koptekst"/>
            <w:jc w:val="center"/>
          </w:pPr>
        </w:p>
      </w:tc>
      <w:tc>
        <w:tcPr>
          <w:tcW w:w="3020" w:type="dxa"/>
        </w:tcPr>
        <w:p w14:paraId="72DCD6C7" w14:textId="51083C87" w:rsidR="795F6982" w:rsidRDefault="795F6982" w:rsidP="795F6982">
          <w:pPr>
            <w:pStyle w:val="Koptekst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6BF14C8" wp14:editId="31F40440">
                <wp:extent cx="742950" cy="762000"/>
                <wp:effectExtent l="0" t="0" r="0" b="0"/>
                <wp:docPr id="901746981" name="drawing" descr="Afbeelding met Lettertype, tekst, logo, cirkel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174698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A1D3476" w14:textId="36239DD3" w:rsidR="795F6982" w:rsidRDefault="795F6982" w:rsidP="795F698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7F8"/>
    <w:multiLevelType w:val="hybridMultilevel"/>
    <w:tmpl w:val="5CE2AD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87A3C"/>
    <w:multiLevelType w:val="hybridMultilevel"/>
    <w:tmpl w:val="3306E0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160251">
    <w:abstractNumId w:val="1"/>
  </w:num>
  <w:num w:numId="2" w16cid:durableId="895242006">
    <w:abstractNumId w:val="0"/>
  </w:num>
  <w:num w:numId="3" w16cid:durableId="1854488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8A"/>
    <w:rsid w:val="00064ACE"/>
    <w:rsid w:val="000862CA"/>
    <w:rsid w:val="000C2EC7"/>
    <w:rsid w:val="00116FD4"/>
    <w:rsid w:val="001734FD"/>
    <w:rsid w:val="001B3436"/>
    <w:rsid w:val="001D5260"/>
    <w:rsid w:val="001F01D4"/>
    <w:rsid w:val="00264C94"/>
    <w:rsid w:val="00304DD5"/>
    <w:rsid w:val="00327AB9"/>
    <w:rsid w:val="003763E7"/>
    <w:rsid w:val="003A2766"/>
    <w:rsid w:val="003A6B68"/>
    <w:rsid w:val="0041238A"/>
    <w:rsid w:val="0048398B"/>
    <w:rsid w:val="005D36D6"/>
    <w:rsid w:val="0065199B"/>
    <w:rsid w:val="00654471"/>
    <w:rsid w:val="00677190"/>
    <w:rsid w:val="006A3CA0"/>
    <w:rsid w:val="006E3D38"/>
    <w:rsid w:val="006E5BE8"/>
    <w:rsid w:val="00731B26"/>
    <w:rsid w:val="00752A1B"/>
    <w:rsid w:val="007605AA"/>
    <w:rsid w:val="00772D41"/>
    <w:rsid w:val="007A6663"/>
    <w:rsid w:val="00803B98"/>
    <w:rsid w:val="00822094"/>
    <w:rsid w:val="00843C6B"/>
    <w:rsid w:val="009A3F92"/>
    <w:rsid w:val="009E6C8E"/>
    <w:rsid w:val="00A64A15"/>
    <w:rsid w:val="00A873C9"/>
    <w:rsid w:val="00AE2380"/>
    <w:rsid w:val="00BB2AAC"/>
    <w:rsid w:val="00BF05CC"/>
    <w:rsid w:val="00CE57CD"/>
    <w:rsid w:val="00CF54D4"/>
    <w:rsid w:val="00D4356C"/>
    <w:rsid w:val="00D50571"/>
    <w:rsid w:val="00E6099F"/>
    <w:rsid w:val="00ED10B6"/>
    <w:rsid w:val="00EF720C"/>
    <w:rsid w:val="00F06D7C"/>
    <w:rsid w:val="00F20B1B"/>
    <w:rsid w:val="00F56BDE"/>
    <w:rsid w:val="00FE496C"/>
    <w:rsid w:val="38D8E16C"/>
    <w:rsid w:val="57B5A6C1"/>
    <w:rsid w:val="795F6982"/>
    <w:rsid w:val="7D0C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B63F"/>
  <w15:chartTrackingRefBased/>
  <w15:docId w15:val="{B22E5C79-15A0-4BA9-A309-C1D5E860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12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12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123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12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123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12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12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12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12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12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12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123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123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123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123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23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23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23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12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12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2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2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12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123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123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123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2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123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1238A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6099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6099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6099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6099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6099F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48398B"/>
    <w:pPr>
      <w:spacing w:after="0" w:line="240" w:lineRule="auto"/>
    </w:pPr>
  </w:style>
  <w:style w:type="paragraph" w:styleId="Koptekst">
    <w:name w:val="header"/>
    <w:basedOn w:val="Standaard"/>
    <w:uiPriority w:val="99"/>
    <w:unhideWhenUsed/>
    <w:rsid w:val="795F6982"/>
    <w:pPr>
      <w:tabs>
        <w:tab w:val="center" w:pos="4680"/>
        <w:tab w:val="right" w:pos="9360"/>
      </w:tabs>
      <w:spacing w:after="0" w:line="240" w:lineRule="auto"/>
    </w:pPr>
  </w:style>
  <w:style w:type="paragraph" w:styleId="Voettekst">
    <w:name w:val="footer"/>
    <w:basedOn w:val="Standaard"/>
    <w:uiPriority w:val="99"/>
    <w:unhideWhenUsed/>
    <w:rsid w:val="795F6982"/>
    <w:pPr>
      <w:tabs>
        <w:tab w:val="center" w:pos="4680"/>
        <w:tab w:val="right" w:pos="9360"/>
      </w:tabs>
      <w:spacing w:after="0" w:line="240" w:lineRule="auto"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5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45aa31-fd36-4980-b135-c5528c702ae4">
      <Terms xmlns="http://schemas.microsoft.com/office/infopath/2007/PartnerControls"/>
    </lcf76f155ced4ddcb4097134ff3c332f>
    <TaxCatchAll xmlns="b34597ff-4180-4166-9024-8d1bc091f6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47D5CC70E5E14E85CF6840B6CE461D" ma:contentTypeVersion="13" ma:contentTypeDescription="Een nieuw document maken." ma:contentTypeScope="" ma:versionID="1b1b9afd30f467e9b6d255b55651cc36">
  <xsd:schema xmlns:xsd="http://www.w3.org/2001/XMLSchema" xmlns:xs="http://www.w3.org/2001/XMLSchema" xmlns:p="http://schemas.microsoft.com/office/2006/metadata/properties" xmlns:ns2="fe45aa31-fd36-4980-b135-c5528c702ae4" xmlns:ns3="b34597ff-4180-4166-9024-8d1bc091f6cd" targetNamespace="http://schemas.microsoft.com/office/2006/metadata/properties" ma:root="true" ma:fieldsID="e44fe99f499fa10febe72abe9f930981" ns2:_="" ns3:_="">
    <xsd:import namespace="fe45aa31-fd36-4980-b135-c5528c702ae4"/>
    <xsd:import namespace="b34597ff-4180-4166-9024-8d1bc091f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5aa31-fd36-4980-b135-c5528c702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5271f3b4-d933-4f05-abff-fd45f1bae0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597ff-4180-4166-9024-8d1bc091f6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2148aa5-b9c9-4b0c-a00e-e61ed143eed3}" ma:internalName="TaxCatchAll" ma:showField="CatchAllData" ma:web="b34597ff-4180-4166-9024-8d1bc091f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8A9C7C-47B1-470C-B5B3-EAF85DD50C4C}">
  <ds:schemaRefs>
    <ds:schemaRef ds:uri="http://schemas.microsoft.com/office/2006/metadata/properties"/>
    <ds:schemaRef ds:uri="http://schemas.microsoft.com/office/infopath/2007/PartnerControls"/>
    <ds:schemaRef ds:uri="fe45aa31-fd36-4980-b135-c5528c702ae4"/>
    <ds:schemaRef ds:uri="b34597ff-4180-4166-9024-8d1bc091f6cd"/>
  </ds:schemaRefs>
</ds:datastoreItem>
</file>

<file path=customXml/itemProps2.xml><?xml version="1.0" encoding="utf-8"?>
<ds:datastoreItem xmlns:ds="http://schemas.openxmlformats.org/officeDocument/2006/customXml" ds:itemID="{F3D2DBFE-D11B-4F54-9517-8F6335AB9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5aa31-fd36-4980-b135-c5528c702ae4"/>
    <ds:schemaRef ds:uri="b34597ff-4180-4166-9024-8d1bc091f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5532E-7702-4BB7-963D-A68E2E1FA4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Hermans</dc:creator>
  <cp:keywords/>
  <dc:description/>
  <cp:lastModifiedBy>Marie-Sophie Dennesen</cp:lastModifiedBy>
  <cp:revision>5</cp:revision>
  <dcterms:created xsi:type="dcterms:W3CDTF">2025-10-20T08:48:00Z</dcterms:created>
  <dcterms:modified xsi:type="dcterms:W3CDTF">2025-10-20T08:53:00Z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0x0101009747D5CC70E5E14E85CF6840B6CE461D</vt:lpwstr>
  </property>
  <property fmtid="{D5CDD505-2E9C-101B-9397-08002B2CF9AE}" pid="3" name="MediaServiceImageTags">
    <vt:lpwstr/>
  </property>
</Properties>
</file>